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73"/>
      </w:tblGrid>
      <w:tr w:rsidR="00F0257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0257C" w:rsidRDefault="00F0257C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7C" w:rsidRDefault="00F0257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0257C" w:rsidRDefault="00F0257C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0257C" w:rsidRDefault="00F0257C"/>
    <w:p w:rsidR="00F0257C" w:rsidRDefault="00310B22">
      <w:r>
        <w:t>Circ. n.  6</w:t>
      </w:r>
      <w:r w:rsidR="00F0257C">
        <w:t xml:space="preserve">                                                                                        </w:t>
      </w:r>
      <w:r w:rsidR="00F54114">
        <w:t xml:space="preserve">            </w:t>
      </w:r>
      <w:r w:rsidR="00815456">
        <w:t xml:space="preserve">          </w:t>
      </w:r>
      <w:r w:rsidR="00F54114">
        <w:t xml:space="preserve"> Busto A. li, 0</w:t>
      </w:r>
      <w:r>
        <w:t>4</w:t>
      </w:r>
      <w:r w:rsidR="00F54114">
        <w:t>/09/</w:t>
      </w:r>
      <w:r w:rsidR="00F0257C">
        <w:t xml:space="preserve">13                            </w:t>
      </w:r>
    </w:p>
    <w:p w:rsidR="00F0257C" w:rsidRDefault="00F0257C">
      <w:r>
        <w:t xml:space="preserve">WEB                                                                                                           </w:t>
      </w:r>
    </w:p>
    <w:p w:rsidR="00F0257C" w:rsidRDefault="00F0257C">
      <w:r>
        <w:t xml:space="preserve">                                                                                   </w:t>
      </w:r>
      <w:r w:rsidR="00F54114">
        <w:t xml:space="preserve">              </w:t>
      </w:r>
      <w:r>
        <w:t xml:space="preserve"> </w:t>
      </w:r>
      <w:r w:rsidR="00E96EBA">
        <w:t xml:space="preserve">                          </w:t>
      </w:r>
      <w:r w:rsidR="00815456">
        <w:t xml:space="preserve">        </w:t>
      </w:r>
      <w:r w:rsidR="00F54114">
        <w:t xml:space="preserve">Ai </w:t>
      </w:r>
      <w:r w:rsidR="00310B22">
        <w:t xml:space="preserve"> Sigg. </w:t>
      </w:r>
      <w:r w:rsidR="00F54114">
        <w:t xml:space="preserve">Docenti </w:t>
      </w:r>
    </w:p>
    <w:p w:rsidR="00F0257C" w:rsidRDefault="00F0257C"/>
    <w:p w:rsidR="00F0257C" w:rsidRDefault="00F0257C"/>
    <w:p w:rsidR="00724BB1" w:rsidRDefault="00724BB1">
      <w:pPr>
        <w:rPr>
          <w:b/>
        </w:rPr>
      </w:pPr>
      <w:r>
        <w:rPr>
          <w:b/>
        </w:rPr>
        <w:t>OGGETTO</w:t>
      </w:r>
      <w:r w:rsidR="00F0257C" w:rsidRPr="00724BB1">
        <w:rPr>
          <w:b/>
        </w:rPr>
        <w:t>:</w:t>
      </w:r>
      <w:r w:rsidR="00310B22">
        <w:rPr>
          <w:b/>
        </w:rPr>
        <w:t xml:space="preserve"> DIPARTIMENTI E POF 2014</w:t>
      </w:r>
    </w:p>
    <w:p w:rsidR="00310B22" w:rsidRDefault="00310B22" w:rsidP="00310B22"/>
    <w:p w:rsidR="00310B22" w:rsidRDefault="00310B22" w:rsidP="00310B22">
      <w:pPr>
        <w:jc w:val="both"/>
      </w:pPr>
      <w:r>
        <w:t>Unitamente alla Commissione di lavoro “Revisione del POF” , si richiede  che i dipartimenti, nella riunione del 9 settembre, considerino con particolare attenzione i punti 1 e 3 all'ordine del giorno e facciano tempestivamente pervenire quanto emerso al referente del gruppo di lavoro prof. Rossi (</w:t>
      </w:r>
      <w:hyperlink r:id="rId10" w:history="1">
        <w:r>
          <w:rPr>
            <w:rStyle w:val="Collegamentoipertestuale"/>
          </w:rPr>
          <w:t>albertospartaco.rossi@tin.it</w:t>
        </w:r>
      </w:hyperlink>
      <w:r>
        <w:t>)</w:t>
      </w:r>
    </w:p>
    <w:p w:rsidR="00310B22" w:rsidRDefault="00310B22" w:rsidP="00191CE6">
      <w:pPr>
        <w:jc w:val="both"/>
      </w:pPr>
      <w:r>
        <w:t>Contestualmente, si indica che  prossima riunione del gruppo di lavoro sul POF avrà luogo venerdì 13 settembre dalle ore 14.00 alle ore 16.30  presso l’aula 18.</w:t>
      </w:r>
    </w:p>
    <w:p w:rsidR="00191CE6" w:rsidRDefault="00191CE6" w:rsidP="00310B22"/>
    <w:p w:rsidR="00191CE6" w:rsidRDefault="00191CE6" w:rsidP="00310B22"/>
    <w:p w:rsidR="00191CE6" w:rsidRDefault="00191CE6" w:rsidP="00310B22">
      <w:r>
        <w:t>In allegato, si trasmette infine la precisazione della procedura in merito alla programmazione che sarà discussa   sede di Cd del 19 p.v.</w:t>
      </w:r>
    </w:p>
    <w:p w:rsidR="00310B22" w:rsidRDefault="00310B22" w:rsidP="00310B22"/>
    <w:p w:rsidR="00F0257C" w:rsidRDefault="00F0257C"/>
    <w:p w:rsidR="00F0257C" w:rsidRDefault="00F0257C"/>
    <w:p w:rsidR="00F0257C" w:rsidRDefault="00F0257C">
      <w:r>
        <w:t xml:space="preserve">                                                                                                    Il Dirigente Scolastico</w:t>
      </w:r>
    </w:p>
    <w:p w:rsidR="00F0257C" w:rsidRDefault="00F0257C">
      <w:r>
        <w:t xml:space="preserve">                                                                                                   Prof.ssa Cristina Boracchi</w:t>
      </w:r>
    </w:p>
    <w:p w:rsidR="00F0257C" w:rsidRDefault="00F0257C"/>
    <w:p w:rsidR="00F0257C" w:rsidRDefault="00FF54D1" w:rsidP="00FF54D1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</w:t>
      </w:r>
      <w:r>
        <w:rPr>
          <w:szCs w:val="20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39971263" r:id="rId12"/>
        </w:object>
      </w:r>
    </w:p>
    <w:p w:rsidR="00191CE6" w:rsidRDefault="00191CE6" w:rsidP="00FF54D1">
      <w:pPr>
        <w:jc w:val="center"/>
        <w:rPr>
          <w:szCs w:val="20"/>
        </w:rPr>
      </w:pPr>
    </w:p>
    <w:p w:rsidR="00191CE6" w:rsidRDefault="00191CE6" w:rsidP="00191CE6">
      <w:pPr>
        <w:jc w:val="both"/>
      </w:pPr>
      <w:r>
        <w:t>Procedura per l'approvazione dei progetti del POF vincolanti per i consigli di classe</w:t>
      </w:r>
    </w:p>
    <w:p w:rsidR="00191CE6" w:rsidRDefault="00191CE6" w:rsidP="00191CE6">
      <w:pPr>
        <w:jc w:val="both"/>
      </w:pPr>
    </w:p>
    <w:p w:rsidR="00191CE6" w:rsidRDefault="00191CE6" w:rsidP="00191CE6">
      <w:pPr>
        <w:jc w:val="both"/>
      </w:pPr>
    </w:p>
    <w:p w:rsidR="00191CE6" w:rsidRDefault="00191CE6" w:rsidP="00191CE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>Dipartimenti e commissioni definiscono le linee generali del progetto, destinatari e monte ore.</w:t>
      </w:r>
    </w:p>
    <w:p w:rsidR="00191CE6" w:rsidRDefault="00191CE6" w:rsidP="00191CE6">
      <w:pPr>
        <w:jc w:val="both"/>
      </w:pPr>
    </w:p>
    <w:p w:rsidR="00191CE6" w:rsidRDefault="00191CE6" w:rsidP="00191CE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>I coordinatori di dipartimento e i referenti di commissione si riuniscono per un primo esame  e per quantificare il monte ore complessivo a carico di ciascuna classe.</w:t>
      </w:r>
    </w:p>
    <w:p w:rsidR="00191CE6" w:rsidRDefault="00191CE6" w:rsidP="00191CE6">
      <w:pPr>
        <w:jc w:val="both"/>
      </w:pPr>
    </w:p>
    <w:p w:rsidR="00191CE6" w:rsidRDefault="00191CE6" w:rsidP="00191CE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>Gli stessi illustrano i progetti al collegio, che li vota singolarmente sotto due aspetti:</w:t>
      </w:r>
    </w:p>
    <w:p w:rsidR="00191CE6" w:rsidRDefault="00191CE6" w:rsidP="00191CE6">
      <w:pPr>
        <w:jc w:val="both"/>
      </w:pPr>
      <w:r>
        <w:tab/>
        <w:t>-validità didattico-educativo;</w:t>
      </w:r>
    </w:p>
    <w:p w:rsidR="00191CE6" w:rsidRDefault="00191CE6" w:rsidP="00191CE6">
      <w:pPr>
        <w:jc w:val="both"/>
      </w:pPr>
      <w:r>
        <w:tab/>
        <w:t>-carattere vincolante.</w:t>
      </w:r>
    </w:p>
    <w:p w:rsidR="00191CE6" w:rsidRDefault="00191CE6" w:rsidP="00191CE6">
      <w:pPr>
        <w:jc w:val="both"/>
      </w:pPr>
    </w:p>
    <w:p w:rsidR="00191CE6" w:rsidRDefault="00191CE6" w:rsidP="00191CE6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lastRenderedPageBreak/>
        <w:t>I consigli di classe:</w:t>
      </w:r>
    </w:p>
    <w:p w:rsidR="00191CE6" w:rsidRDefault="00191CE6" w:rsidP="00191CE6">
      <w:pPr>
        <w:jc w:val="both"/>
      </w:pPr>
      <w:r>
        <w:tab/>
        <w:t>-ratificano l'adesione ai progetti approvati come vincolanti;</w:t>
      </w:r>
    </w:p>
    <w:p w:rsidR="00191CE6" w:rsidRDefault="00191CE6" w:rsidP="00191CE6">
      <w:pPr>
        <w:jc w:val="both"/>
      </w:pPr>
      <w:r>
        <w:tab/>
        <w:t>-scelgono tra quelli approvati come non vincolanti;</w:t>
      </w:r>
    </w:p>
    <w:p w:rsidR="00191CE6" w:rsidRDefault="00191CE6" w:rsidP="00191CE6">
      <w:pPr>
        <w:jc w:val="both"/>
      </w:pPr>
      <w:r>
        <w:tab/>
        <w:t>-formulano proprie proposte.</w:t>
      </w:r>
    </w:p>
    <w:p w:rsidR="00191CE6" w:rsidRDefault="00191CE6" w:rsidP="00191CE6">
      <w:pPr>
        <w:jc w:val="both"/>
      </w:pPr>
    </w:p>
    <w:p w:rsidR="00191CE6" w:rsidRDefault="00191CE6" w:rsidP="00191CE6">
      <w:pPr>
        <w:jc w:val="both"/>
      </w:pPr>
      <w:r>
        <w:t>I consigli di classe approvano i progetti a ottobre e li ratificano a novembre con tutte le componenti. La mancata ratifica deve essere motivata da gravi ragioni.</w:t>
      </w:r>
    </w:p>
    <w:p w:rsidR="00191CE6" w:rsidRDefault="00191CE6" w:rsidP="00191CE6">
      <w:pPr>
        <w:jc w:val="both"/>
      </w:pPr>
      <w:r>
        <w:br/>
        <w:t>Per progetti che impegnano economicamente le famiglie (es. stage linguistici) queste saranno convocate anche prima dei consigli di classe di novembre</w:t>
      </w:r>
    </w:p>
    <w:sectPr w:rsidR="00191CE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14"/>
    <w:rsid w:val="00191CE6"/>
    <w:rsid w:val="0029172A"/>
    <w:rsid w:val="00310B22"/>
    <w:rsid w:val="004C0066"/>
    <w:rsid w:val="005253F9"/>
    <w:rsid w:val="005E64E0"/>
    <w:rsid w:val="00724BB1"/>
    <w:rsid w:val="00815456"/>
    <w:rsid w:val="00AA6EE3"/>
    <w:rsid w:val="00B76FBE"/>
    <w:rsid w:val="00E24533"/>
    <w:rsid w:val="00E96EBA"/>
    <w:rsid w:val="00F0257C"/>
    <w:rsid w:val="00F54114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albertospartaco.rossi@tin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2924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mailto:albertospartaco.rossi@tin.it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aberto carabelli</dc:creator>
  <cp:keywords/>
  <cp:lastModifiedBy>nello</cp:lastModifiedBy>
  <cp:revision>2</cp:revision>
  <cp:lastPrinted>2010-07-09T09:17:00Z</cp:lastPrinted>
  <dcterms:created xsi:type="dcterms:W3CDTF">2013-09-06T09:15:00Z</dcterms:created>
  <dcterms:modified xsi:type="dcterms:W3CDTF">2013-09-06T09:15:00Z</dcterms:modified>
</cp:coreProperties>
</file>